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F620" w14:textId="045CBBF3"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Chương trình đào tạo</w:t>
      </w:r>
    </w:p>
    <w:p w14:paraId="3EB9F89A"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Ngành Kinh doanh quốc tế - mã ngành: F7340120</w:t>
      </w:r>
    </w:p>
    <w:p w14:paraId="1299C5AE" w14:textId="2A029E1D" w:rsidR="009B06D5" w:rsidRPr="009B06D5" w:rsidRDefault="0043701B" w:rsidP="00B0747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Chương trình đào tạo</w:t>
      </w:r>
      <w:r w:rsidR="009B06D5" w:rsidRPr="009B06D5">
        <w:rPr>
          <w:rFonts w:ascii="Helvetica" w:eastAsia="Times New Roman" w:hAnsi="Helvetica" w:cs="Helvetica"/>
          <w:color w:val="333333"/>
          <w:sz w:val="23"/>
          <w:szCs w:val="23"/>
        </w:rPr>
        <w:t xml:space="preserve"> Cử nhân </w:t>
      </w:r>
      <w:r>
        <w:rPr>
          <w:rFonts w:ascii="Helvetica" w:eastAsia="Times New Roman" w:hAnsi="Helvetica" w:cs="Helvetica"/>
          <w:color w:val="333333"/>
          <w:sz w:val="23"/>
          <w:szCs w:val="23"/>
        </w:rPr>
        <w:t>C</w:t>
      </w:r>
      <w:r w:rsidRPr="009B06D5">
        <w:rPr>
          <w:rFonts w:ascii="Helvetica" w:eastAsia="Times New Roman" w:hAnsi="Helvetica" w:cs="Helvetica"/>
          <w:color w:val="333333"/>
          <w:sz w:val="23"/>
          <w:szCs w:val="23"/>
        </w:rPr>
        <w:t xml:space="preserve">hất lượng cao </w:t>
      </w:r>
      <w:r>
        <w:rPr>
          <w:rFonts w:ascii="Helvetica" w:eastAsia="Times New Roman" w:hAnsi="Helvetica" w:cs="Helvetica"/>
          <w:color w:val="333333"/>
          <w:sz w:val="23"/>
          <w:szCs w:val="23"/>
        </w:rPr>
        <w:t xml:space="preserve">ngành </w:t>
      </w:r>
      <w:r w:rsidR="009B06D5" w:rsidRPr="009B06D5">
        <w:rPr>
          <w:rFonts w:ascii="Helvetica" w:eastAsia="Times New Roman" w:hAnsi="Helvetica" w:cs="Helvetica"/>
          <w:color w:val="333333"/>
          <w:sz w:val="23"/>
          <w:szCs w:val="23"/>
        </w:rPr>
        <w:t xml:space="preserve">Kinh doanh </w:t>
      </w:r>
      <w:r w:rsidR="00652DFF">
        <w:rPr>
          <w:rFonts w:ascii="Helvetica" w:eastAsia="Times New Roman" w:hAnsi="Helvetica" w:cs="Helvetica"/>
          <w:color w:val="333333"/>
          <w:sz w:val="23"/>
          <w:szCs w:val="23"/>
        </w:rPr>
        <w:t>q</w:t>
      </w:r>
      <w:r w:rsidR="00955C60">
        <w:rPr>
          <w:rFonts w:ascii="Helvetica" w:eastAsia="Times New Roman" w:hAnsi="Helvetica" w:cs="Helvetica"/>
          <w:color w:val="333333"/>
          <w:sz w:val="23"/>
          <w:szCs w:val="23"/>
        </w:rPr>
        <w:t xml:space="preserve">uốc tế </w:t>
      </w:r>
      <w:r w:rsidR="009B06D5" w:rsidRPr="009B06D5">
        <w:rPr>
          <w:rFonts w:ascii="Helvetica" w:eastAsia="Times New Roman" w:hAnsi="Helvetica" w:cs="Helvetica"/>
          <w:color w:val="333333"/>
          <w:sz w:val="23"/>
          <w:szCs w:val="23"/>
        </w:rPr>
        <w:t xml:space="preserve">được </w:t>
      </w:r>
      <w:r w:rsidR="00955C60">
        <w:rPr>
          <w:rFonts w:ascii="Helvetica" w:eastAsia="Times New Roman" w:hAnsi="Helvetica" w:cs="Helvetica"/>
          <w:color w:val="333333"/>
          <w:sz w:val="23"/>
          <w:szCs w:val="23"/>
        </w:rPr>
        <w:t>thực hiện trong 08 học kỳ. Tổng số tín chỉ tích lũy</w:t>
      </w:r>
      <w:r w:rsidR="009B06D5" w:rsidRPr="009B06D5">
        <w:rPr>
          <w:rFonts w:ascii="Helvetica" w:eastAsia="Times New Roman" w:hAnsi="Helvetica" w:cs="Helvetica"/>
          <w:color w:val="333333"/>
          <w:sz w:val="23"/>
          <w:szCs w:val="23"/>
        </w:rPr>
        <w:t xml:space="preserve"> mỗi sinh viên (SV) phải đạt được đ</w:t>
      </w:r>
      <w:r w:rsidR="00E518AC">
        <w:rPr>
          <w:rFonts w:ascii="Helvetica" w:eastAsia="Times New Roman" w:hAnsi="Helvetica" w:cs="Helvetica"/>
          <w:color w:val="333333"/>
          <w:sz w:val="23"/>
          <w:szCs w:val="23"/>
        </w:rPr>
        <w:t>ể đủ điều kiện tốt nghiệp là 139</w:t>
      </w:r>
      <w:r w:rsidR="009B06D5" w:rsidRPr="009B06D5">
        <w:rPr>
          <w:rFonts w:ascii="Helvetica" w:eastAsia="Times New Roman" w:hAnsi="Helvetica" w:cs="Helvetica"/>
          <w:color w:val="333333"/>
          <w:sz w:val="23"/>
          <w:szCs w:val="23"/>
        </w:rPr>
        <w:t xml:space="preserve"> tín chỉ.</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7"/>
        <w:gridCol w:w="3367"/>
        <w:gridCol w:w="1794"/>
        <w:gridCol w:w="6492"/>
      </w:tblGrid>
      <w:tr w:rsidR="009B06D5" w:rsidRPr="009B06D5" w14:paraId="2424C15B" w14:textId="77777777" w:rsidTr="00496B74">
        <w:tc>
          <w:tcPr>
            <w:tcW w:w="1397" w:type="dxa"/>
            <w:shd w:val="clear" w:color="auto" w:fill="auto"/>
            <w:tcMar>
              <w:top w:w="120" w:type="dxa"/>
              <w:left w:w="120" w:type="dxa"/>
              <w:bottom w:w="120" w:type="dxa"/>
              <w:right w:w="120" w:type="dxa"/>
            </w:tcMar>
            <w:hideMark/>
          </w:tcPr>
          <w:p w14:paraId="3041536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 STT</w:t>
            </w:r>
          </w:p>
        </w:tc>
        <w:tc>
          <w:tcPr>
            <w:tcW w:w="3367" w:type="dxa"/>
            <w:shd w:val="clear" w:color="auto" w:fill="auto"/>
            <w:tcMar>
              <w:top w:w="120" w:type="dxa"/>
              <w:left w:w="120" w:type="dxa"/>
              <w:bottom w:w="120" w:type="dxa"/>
              <w:right w:w="120" w:type="dxa"/>
            </w:tcMar>
            <w:hideMark/>
          </w:tcPr>
          <w:p w14:paraId="5529F3F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Khối kiến thức</w:t>
            </w:r>
          </w:p>
        </w:tc>
        <w:tc>
          <w:tcPr>
            <w:tcW w:w="1794" w:type="dxa"/>
            <w:shd w:val="clear" w:color="auto" w:fill="auto"/>
            <w:tcMar>
              <w:top w:w="120" w:type="dxa"/>
              <w:left w:w="120" w:type="dxa"/>
              <w:bottom w:w="120" w:type="dxa"/>
              <w:right w:w="120" w:type="dxa"/>
            </w:tcMar>
            <w:hideMark/>
          </w:tcPr>
          <w:p w14:paraId="4581C24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Số tín chỉ</w:t>
            </w:r>
          </w:p>
        </w:tc>
        <w:tc>
          <w:tcPr>
            <w:tcW w:w="6492" w:type="dxa"/>
            <w:shd w:val="clear" w:color="auto" w:fill="auto"/>
            <w:tcMar>
              <w:top w:w="120" w:type="dxa"/>
              <w:left w:w="120" w:type="dxa"/>
              <w:bottom w:w="120" w:type="dxa"/>
              <w:right w:w="120" w:type="dxa"/>
            </w:tcMar>
            <w:hideMark/>
          </w:tcPr>
          <w:p w14:paraId="1E07967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Chi tiết các môn học/học phần</w:t>
            </w:r>
          </w:p>
        </w:tc>
      </w:tr>
      <w:tr w:rsidR="009B06D5" w:rsidRPr="009B06D5" w14:paraId="4ADE2E3A" w14:textId="77777777" w:rsidTr="00496B74">
        <w:tc>
          <w:tcPr>
            <w:tcW w:w="1397" w:type="dxa"/>
            <w:shd w:val="clear" w:color="auto" w:fill="auto"/>
            <w:tcMar>
              <w:top w:w="120" w:type="dxa"/>
              <w:left w:w="120" w:type="dxa"/>
              <w:bottom w:w="120" w:type="dxa"/>
              <w:right w:w="120" w:type="dxa"/>
            </w:tcMar>
            <w:hideMark/>
          </w:tcPr>
          <w:p w14:paraId="311A7D47"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1</w:t>
            </w:r>
          </w:p>
        </w:tc>
        <w:tc>
          <w:tcPr>
            <w:tcW w:w="11653" w:type="dxa"/>
            <w:gridSpan w:val="3"/>
            <w:shd w:val="clear" w:color="auto" w:fill="auto"/>
            <w:tcMar>
              <w:top w:w="120" w:type="dxa"/>
              <w:left w:w="120" w:type="dxa"/>
              <w:bottom w:w="120" w:type="dxa"/>
              <w:right w:w="120" w:type="dxa"/>
            </w:tcMar>
            <w:hideMark/>
          </w:tcPr>
          <w:p w14:paraId="6044CFA1"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Kiến thức giáo dục đại cương:    55 tín chỉ</w:t>
            </w:r>
          </w:p>
        </w:tc>
      </w:tr>
      <w:tr w:rsidR="009B06D5" w:rsidRPr="009B06D5" w14:paraId="5E38BEA5" w14:textId="77777777" w:rsidTr="00496B74">
        <w:tc>
          <w:tcPr>
            <w:tcW w:w="1397" w:type="dxa"/>
            <w:shd w:val="clear" w:color="auto" w:fill="auto"/>
            <w:tcMar>
              <w:top w:w="120" w:type="dxa"/>
              <w:left w:w="120" w:type="dxa"/>
              <w:bottom w:w="120" w:type="dxa"/>
              <w:right w:w="120" w:type="dxa"/>
            </w:tcMar>
            <w:hideMark/>
          </w:tcPr>
          <w:p w14:paraId="48A03FA3"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1.1</w:t>
            </w:r>
          </w:p>
        </w:tc>
        <w:tc>
          <w:tcPr>
            <w:tcW w:w="3367" w:type="dxa"/>
            <w:shd w:val="clear" w:color="auto" w:fill="auto"/>
            <w:tcMar>
              <w:top w:w="120" w:type="dxa"/>
              <w:left w:w="120" w:type="dxa"/>
              <w:bottom w:w="120" w:type="dxa"/>
              <w:right w:w="120" w:type="dxa"/>
            </w:tcMar>
            <w:hideMark/>
          </w:tcPr>
          <w:p w14:paraId="46B61E84"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Môn lý luận chính trị, pháp luật</w:t>
            </w:r>
          </w:p>
        </w:tc>
        <w:tc>
          <w:tcPr>
            <w:tcW w:w="1794" w:type="dxa"/>
            <w:shd w:val="clear" w:color="auto" w:fill="auto"/>
            <w:tcMar>
              <w:top w:w="120" w:type="dxa"/>
              <w:left w:w="120" w:type="dxa"/>
              <w:bottom w:w="120" w:type="dxa"/>
              <w:right w:w="120" w:type="dxa"/>
            </w:tcMar>
            <w:hideMark/>
          </w:tcPr>
          <w:p w14:paraId="53BD80AC"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12</w:t>
            </w:r>
          </w:p>
        </w:tc>
        <w:tc>
          <w:tcPr>
            <w:tcW w:w="6492" w:type="dxa"/>
            <w:shd w:val="clear" w:color="auto" w:fill="auto"/>
            <w:tcMar>
              <w:top w:w="120" w:type="dxa"/>
              <w:left w:w="120" w:type="dxa"/>
              <w:bottom w:w="120" w:type="dxa"/>
              <w:right w:w="120" w:type="dxa"/>
            </w:tcMar>
            <w:hideMark/>
          </w:tcPr>
          <w:p w14:paraId="27FE34B5" w14:textId="5CF89AEB"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Những nguyên lý cơ bản của chủ nghĩa Mac – Lênin, Tư tưởng Hồ Chí</w:t>
            </w:r>
            <w:r w:rsidR="002B19EE">
              <w:rPr>
                <w:rFonts w:ascii="Helvetica" w:eastAsia="Times New Roman" w:hAnsi="Helvetica" w:cs="Helvetica"/>
                <w:color w:val="333333"/>
                <w:sz w:val="23"/>
                <w:szCs w:val="23"/>
              </w:rPr>
              <w:t xml:space="preserve"> Minh, Đường lối cách mạng của </w:t>
            </w:r>
            <w:r w:rsidRPr="009B06D5">
              <w:rPr>
                <w:rFonts w:ascii="Helvetica" w:eastAsia="Times New Roman" w:hAnsi="Helvetica" w:cs="Helvetica"/>
                <w:color w:val="333333"/>
                <w:sz w:val="23"/>
                <w:szCs w:val="23"/>
              </w:rPr>
              <w:t>Đảng Cộng sản Việt nam, Pháp luật đại cương</w:t>
            </w:r>
          </w:p>
        </w:tc>
      </w:tr>
      <w:tr w:rsidR="009B06D5" w:rsidRPr="009B06D5" w14:paraId="42EA2C60" w14:textId="77777777" w:rsidTr="00496B74">
        <w:tc>
          <w:tcPr>
            <w:tcW w:w="1397" w:type="dxa"/>
            <w:shd w:val="clear" w:color="auto" w:fill="auto"/>
            <w:tcMar>
              <w:top w:w="120" w:type="dxa"/>
              <w:left w:w="120" w:type="dxa"/>
              <w:bottom w:w="120" w:type="dxa"/>
              <w:right w:w="120" w:type="dxa"/>
            </w:tcMar>
            <w:hideMark/>
          </w:tcPr>
          <w:p w14:paraId="41F6B74D"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1.2</w:t>
            </w:r>
          </w:p>
        </w:tc>
        <w:tc>
          <w:tcPr>
            <w:tcW w:w="3367" w:type="dxa"/>
            <w:shd w:val="clear" w:color="auto" w:fill="auto"/>
            <w:tcMar>
              <w:top w:w="120" w:type="dxa"/>
              <w:left w:w="120" w:type="dxa"/>
              <w:bottom w:w="120" w:type="dxa"/>
              <w:right w:w="120" w:type="dxa"/>
            </w:tcMar>
            <w:hideMark/>
          </w:tcPr>
          <w:p w14:paraId="30E2EC60"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Tiếng Anh</w:t>
            </w:r>
          </w:p>
        </w:tc>
        <w:tc>
          <w:tcPr>
            <w:tcW w:w="1794" w:type="dxa"/>
            <w:shd w:val="clear" w:color="auto" w:fill="auto"/>
            <w:tcMar>
              <w:top w:w="120" w:type="dxa"/>
              <w:left w:w="120" w:type="dxa"/>
              <w:bottom w:w="120" w:type="dxa"/>
              <w:right w:w="120" w:type="dxa"/>
            </w:tcMar>
            <w:hideMark/>
          </w:tcPr>
          <w:p w14:paraId="0C92EBD4"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31</w:t>
            </w:r>
          </w:p>
        </w:tc>
        <w:tc>
          <w:tcPr>
            <w:tcW w:w="6492" w:type="dxa"/>
            <w:shd w:val="clear" w:color="auto" w:fill="auto"/>
            <w:tcMar>
              <w:top w:w="120" w:type="dxa"/>
              <w:left w:w="120" w:type="dxa"/>
              <w:bottom w:w="120" w:type="dxa"/>
              <w:right w:w="120" w:type="dxa"/>
            </w:tcMar>
            <w:hideMark/>
          </w:tcPr>
          <w:p w14:paraId="7B6DEC65" w14:textId="79EBC691" w:rsidR="00E518AC"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Natural English 2, Global Citizen English 3, Global Citizen English 4, Global Citizen English 5</w:t>
            </w:r>
            <w:r w:rsidRPr="009B06D5">
              <w:rPr>
                <w:rFonts w:ascii="Helvetica" w:eastAsia="Times New Roman" w:hAnsi="Helvetica" w:cs="Helvetica"/>
                <w:color w:val="333333"/>
                <w:sz w:val="23"/>
                <w:szCs w:val="23"/>
              </w:rPr>
              <w:br/>
            </w:r>
            <w:r w:rsidRPr="009B06D5">
              <w:rPr>
                <w:rFonts w:ascii="Helvetica" w:eastAsia="Times New Roman" w:hAnsi="Helvetica" w:cs="Helvetica"/>
                <w:i/>
                <w:iCs/>
                <w:color w:val="333333"/>
                <w:sz w:val="23"/>
                <w:szCs w:val="23"/>
              </w:rPr>
              <w:t>Lưu ý</w:t>
            </w:r>
            <w:r w:rsidRPr="009B06D5">
              <w:rPr>
                <w:rFonts w:ascii="Helvetica" w:eastAsia="Times New Roman" w:hAnsi="Helvetica" w:cs="Helvetica"/>
                <w:color w:val="333333"/>
                <w:sz w:val="23"/>
                <w:szCs w:val="23"/>
              </w:rPr>
              <w:t>: - </w:t>
            </w:r>
            <w:r w:rsidRPr="009B06D5">
              <w:rPr>
                <w:rFonts w:ascii="Helvetica" w:eastAsia="Times New Roman" w:hAnsi="Helvetica" w:cs="Helvetica"/>
                <w:i/>
                <w:iCs/>
                <w:color w:val="333333"/>
                <w:sz w:val="23"/>
                <w:szCs w:val="23"/>
              </w:rPr>
              <w:t xml:space="preserve">SV </w:t>
            </w:r>
            <w:r w:rsidR="00BD28A5">
              <w:rPr>
                <w:rFonts w:ascii="Helvetica" w:eastAsia="Times New Roman" w:hAnsi="Helvetica" w:cs="Helvetica"/>
                <w:i/>
                <w:iCs/>
                <w:color w:val="333333"/>
                <w:sz w:val="23"/>
                <w:szCs w:val="23"/>
              </w:rPr>
              <w:t xml:space="preserve">sẽ </w:t>
            </w:r>
            <w:r w:rsidRPr="009B06D5">
              <w:rPr>
                <w:rFonts w:ascii="Helvetica" w:eastAsia="Times New Roman" w:hAnsi="Helvetica" w:cs="Helvetica"/>
                <w:i/>
                <w:iCs/>
                <w:color w:val="333333"/>
                <w:sz w:val="23"/>
                <w:szCs w:val="23"/>
              </w:rPr>
              <w:t>tham gia kiểm tra đánh giá trình độ Tiếng Anh khi nhập học/hoặc nộp chứng chỉ quốc tế để Trường xét trình độ đầu vào. </w:t>
            </w:r>
          </w:p>
          <w:p w14:paraId="4312CA5D"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i/>
                <w:iCs/>
                <w:color w:val="333333"/>
                <w:sz w:val="23"/>
                <w:szCs w:val="23"/>
              </w:rPr>
              <w:t xml:space="preserve"> - Lộ trình đào tạo Tiếng Anh tập trung ngay từ năm nhất, từ 12-15 tháng. SV phải đạt được chuẩn đầu ra Tiếng Anh theo quy định.</w:t>
            </w:r>
          </w:p>
        </w:tc>
      </w:tr>
      <w:tr w:rsidR="009B06D5" w:rsidRPr="009B06D5" w14:paraId="62EE7531" w14:textId="77777777" w:rsidTr="00496B74">
        <w:tc>
          <w:tcPr>
            <w:tcW w:w="1397" w:type="dxa"/>
            <w:shd w:val="clear" w:color="auto" w:fill="auto"/>
            <w:tcMar>
              <w:top w:w="120" w:type="dxa"/>
              <w:left w:w="120" w:type="dxa"/>
              <w:bottom w:w="120" w:type="dxa"/>
              <w:right w:w="120" w:type="dxa"/>
            </w:tcMar>
            <w:hideMark/>
          </w:tcPr>
          <w:p w14:paraId="2CB52981"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1.3</w:t>
            </w:r>
          </w:p>
        </w:tc>
        <w:tc>
          <w:tcPr>
            <w:tcW w:w="3367" w:type="dxa"/>
            <w:shd w:val="clear" w:color="auto" w:fill="auto"/>
            <w:tcMar>
              <w:top w:w="120" w:type="dxa"/>
              <w:left w:w="120" w:type="dxa"/>
              <w:bottom w:w="120" w:type="dxa"/>
              <w:right w:w="120" w:type="dxa"/>
            </w:tcMar>
            <w:hideMark/>
          </w:tcPr>
          <w:p w14:paraId="3D061068"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Cơ sở tin học</w:t>
            </w:r>
          </w:p>
        </w:tc>
        <w:tc>
          <w:tcPr>
            <w:tcW w:w="1794" w:type="dxa"/>
            <w:shd w:val="clear" w:color="auto" w:fill="auto"/>
            <w:tcMar>
              <w:top w:w="120" w:type="dxa"/>
              <w:left w:w="120" w:type="dxa"/>
              <w:bottom w:w="120" w:type="dxa"/>
              <w:right w:w="120" w:type="dxa"/>
            </w:tcMar>
            <w:hideMark/>
          </w:tcPr>
          <w:p w14:paraId="2CB037C1" w14:textId="296E0882" w:rsidR="009B06D5" w:rsidRPr="009B06D5" w:rsidRDefault="00652DFF" w:rsidP="00E518A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5</w:t>
            </w:r>
          </w:p>
        </w:tc>
        <w:tc>
          <w:tcPr>
            <w:tcW w:w="6492" w:type="dxa"/>
            <w:shd w:val="clear" w:color="auto" w:fill="auto"/>
            <w:tcMar>
              <w:top w:w="120" w:type="dxa"/>
              <w:left w:w="120" w:type="dxa"/>
              <w:bottom w:w="120" w:type="dxa"/>
              <w:right w:w="120" w:type="dxa"/>
            </w:tcMar>
            <w:hideMark/>
          </w:tcPr>
          <w:p w14:paraId="7F57B602" w14:textId="237B1413"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Cơ sở tin học 1, Cơ sở tin học 2, Cơ sở tin học 3 và dự thi chứng chỉ MOS về MS.Word, Excel, Power Point</w:t>
            </w:r>
          </w:p>
        </w:tc>
      </w:tr>
      <w:tr w:rsidR="009B06D5" w:rsidRPr="009B06D5" w14:paraId="41A93D2D" w14:textId="77777777" w:rsidTr="00496B74">
        <w:tc>
          <w:tcPr>
            <w:tcW w:w="1397" w:type="dxa"/>
            <w:shd w:val="clear" w:color="auto" w:fill="auto"/>
            <w:tcMar>
              <w:top w:w="120" w:type="dxa"/>
              <w:left w:w="120" w:type="dxa"/>
              <w:bottom w:w="120" w:type="dxa"/>
              <w:right w:w="120" w:type="dxa"/>
            </w:tcMar>
            <w:hideMark/>
          </w:tcPr>
          <w:p w14:paraId="7112CC6A"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1.4</w:t>
            </w:r>
          </w:p>
        </w:tc>
        <w:tc>
          <w:tcPr>
            <w:tcW w:w="3367" w:type="dxa"/>
            <w:shd w:val="clear" w:color="auto" w:fill="auto"/>
            <w:tcMar>
              <w:top w:w="120" w:type="dxa"/>
              <w:left w:w="120" w:type="dxa"/>
              <w:bottom w:w="120" w:type="dxa"/>
              <w:right w:w="120" w:type="dxa"/>
            </w:tcMar>
            <w:hideMark/>
          </w:tcPr>
          <w:p w14:paraId="7938E2C2"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Khoa học tự nhiên</w:t>
            </w:r>
          </w:p>
        </w:tc>
        <w:tc>
          <w:tcPr>
            <w:tcW w:w="1794" w:type="dxa"/>
            <w:shd w:val="clear" w:color="auto" w:fill="auto"/>
            <w:tcMar>
              <w:top w:w="120" w:type="dxa"/>
              <w:left w:w="120" w:type="dxa"/>
              <w:bottom w:w="120" w:type="dxa"/>
              <w:right w:w="120" w:type="dxa"/>
            </w:tcMar>
            <w:hideMark/>
          </w:tcPr>
          <w:p w14:paraId="16602E2E"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3</w:t>
            </w:r>
          </w:p>
        </w:tc>
        <w:tc>
          <w:tcPr>
            <w:tcW w:w="6492" w:type="dxa"/>
            <w:shd w:val="clear" w:color="auto" w:fill="auto"/>
            <w:tcMar>
              <w:top w:w="120" w:type="dxa"/>
              <w:left w:w="120" w:type="dxa"/>
              <w:bottom w:w="120" w:type="dxa"/>
              <w:right w:w="120" w:type="dxa"/>
            </w:tcMar>
            <w:hideMark/>
          </w:tcPr>
          <w:p w14:paraId="02D85E60"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Toán kinh tế</w:t>
            </w:r>
          </w:p>
        </w:tc>
      </w:tr>
      <w:tr w:rsidR="009B06D5" w:rsidRPr="009B06D5" w14:paraId="5F6FFA9E" w14:textId="77777777" w:rsidTr="00496B74">
        <w:tc>
          <w:tcPr>
            <w:tcW w:w="1397" w:type="dxa"/>
            <w:shd w:val="clear" w:color="auto" w:fill="auto"/>
            <w:tcMar>
              <w:top w:w="120" w:type="dxa"/>
              <w:left w:w="120" w:type="dxa"/>
              <w:bottom w:w="120" w:type="dxa"/>
              <w:right w:w="120" w:type="dxa"/>
            </w:tcMar>
            <w:hideMark/>
          </w:tcPr>
          <w:p w14:paraId="149CB8F3"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lastRenderedPageBreak/>
              <w:t>1.5</w:t>
            </w:r>
          </w:p>
        </w:tc>
        <w:tc>
          <w:tcPr>
            <w:tcW w:w="3367" w:type="dxa"/>
            <w:shd w:val="clear" w:color="auto" w:fill="auto"/>
            <w:tcMar>
              <w:top w:w="120" w:type="dxa"/>
              <w:left w:w="120" w:type="dxa"/>
              <w:bottom w:w="120" w:type="dxa"/>
              <w:right w:w="120" w:type="dxa"/>
            </w:tcMar>
            <w:hideMark/>
          </w:tcPr>
          <w:p w14:paraId="5B700556"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Kỹ năng hỗ trợ</w:t>
            </w:r>
          </w:p>
        </w:tc>
        <w:tc>
          <w:tcPr>
            <w:tcW w:w="1794" w:type="dxa"/>
            <w:shd w:val="clear" w:color="auto" w:fill="auto"/>
            <w:tcMar>
              <w:top w:w="120" w:type="dxa"/>
              <w:left w:w="120" w:type="dxa"/>
              <w:bottom w:w="120" w:type="dxa"/>
              <w:right w:w="120" w:type="dxa"/>
            </w:tcMar>
            <w:hideMark/>
          </w:tcPr>
          <w:p w14:paraId="7389A3E2" w14:textId="4F3A26EA" w:rsidR="009B06D5" w:rsidRPr="009B06D5" w:rsidRDefault="006648EC" w:rsidP="00E518A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4</w:t>
            </w:r>
          </w:p>
        </w:tc>
        <w:tc>
          <w:tcPr>
            <w:tcW w:w="6492" w:type="dxa"/>
            <w:shd w:val="clear" w:color="auto" w:fill="auto"/>
            <w:tcMar>
              <w:top w:w="120" w:type="dxa"/>
              <w:left w:w="120" w:type="dxa"/>
              <w:bottom w:w="120" w:type="dxa"/>
              <w:right w:w="120" w:type="dxa"/>
            </w:tcMar>
            <w:hideMark/>
          </w:tcPr>
          <w:p w14:paraId="026107AC"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Phương pháp học đại học, Kỹ năng làm việc nhóm, Kỹ năng phát triển bền vững</w:t>
            </w:r>
          </w:p>
        </w:tc>
      </w:tr>
      <w:tr w:rsidR="009B06D5" w:rsidRPr="009B06D5" w14:paraId="3E4D51E8" w14:textId="77777777" w:rsidTr="00496B74">
        <w:tc>
          <w:tcPr>
            <w:tcW w:w="1397" w:type="dxa"/>
            <w:shd w:val="clear" w:color="auto" w:fill="auto"/>
            <w:tcMar>
              <w:top w:w="120" w:type="dxa"/>
              <w:left w:w="120" w:type="dxa"/>
              <w:bottom w:w="120" w:type="dxa"/>
              <w:right w:w="120" w:type="dxa"/>
            </w:tcMar>
            <w:hideMark/>
          </w:tcPr>
          <w:p w14:paraId="65EE74E3"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1.6</w:t>
            </w:r>
          </w:p>
        </w:tc>
        <w:tc>
          <w:tcPr>
            <w:tcW w:w="3367" w:type="dxa"/>
            <w:shd w:val="clear" w:color="auto" w:fill="auto"/>
            <w:tcMar>
              <w:top w:w="120" w:type="dxa"/>
              <w:left w:w="120" w:type="dxa"/>
              <w:bottom w:w="120" w:type="dxa"/>
              <w:right w:w="120" w:type="dxa"/>
            </w:tcMar>
            <w:hideMark/>
          </w:tcPr>
          <w:p w14:paraId="0807121E"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Giáo dục thể chất</w:t>
            </w:r>
          </w:p>
        </w:tc>
        <w:tc>
          <w:tcPr>
            <w:tcW w:w="1794" w:type="dxa"/>
            <w:shd w:val="clear" w:color="auto" w:fill="auto"/>
            <w:tcMar>
              <w:top w:w="120" w:type="dxa"/>
              <w:left w:w="120" w:type="dxa"/>
              <w:bottom w:w="120" w:type="dxa"/>
              <w:right w:w="120" w:type="dxa"/>
            </w:tcMar>
            <w:hideMark/>
          </w:tcPr>
          <w:p w14:paraId="124EC0B9"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 </w:t>
            </w:r>
          </w:p>
        </w:tc>
        <w:tc>
          <w:tcPr>
            <w:tcW w:w="6492" w:type="dxa"/>
            <w:shd w:val="clear" w:color="auto" w:fill="auto"/>
            <w:tcMar>
              <w:top w:w="120" w:type="dxa"/>
              <w:left w:w="120" w:type="dxa"/>
              <w:bottom w:w="120" w:type="dxa"/>
              <w:right w:w="120" w:type="dxa"/>
            </w:tcMar>
            <w:hideMark/>
          </w:tcPr>
          <w:p w14:paraId="7244390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Bơi lội và 04 tín chỉ tự chọn về Giáo dục thể chất trong 15 môn Giáo dục thể chất.</w:t>
            </w:r>
          </w:p>
        </w:tc>
      </w:tr>
      <w:tr w:rsidR="009B06D5" w:rsidRPr="009B06D5" w14:paraId="3EB82610" w14:textId="77777777" w:rsidTr="00496B74">
        <w:tc>
          <w:tcPr>
            <w:tcW w:w="1397" w:type="dxa"/>
            <w:shd w:val="clear" w:color="auto" w:fill="auto"/>
            <w:tcMar>
              <w:top w:w="120" w:type="dxa"/>
              <w:left w:w="120" w:type="dxa"/>
              <w:bottom w:w="120" w:type="dxa"/>
              <w:right w:w="120" w:type="dxa"/>
            </w:tcMar>
            <w:hideMark/>
          </w:tcPr>
          <w:p w14:paraId="374C1550"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1.7</w:t>
            </w:r>
          </w:p>
        </w:tc>
        <w:tc>
          <w:tcPr>
            <w:tcW w:w="3367" w:type="dxa"/>
            <w:shd w:val="clear" w:color="auto" w:fill="auto"/>
            <w:tcMar>
              <w:top w:w="120" w:type="dxa"/>
              <w:left w:w="120" w:type="dxa"/>
              <w:bottom w:w="120" w:type="dxa"/>
              <w:right w:w="120" w:type="dxa"/>
            </w:tcMar>
            <w:hideMark/>
          </w:tcPr>
          <w:p w14:paraId="7CDA6458"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Giáo dục quốc phòng</w:t>
            </w:r>
          </w:p>
        </w:tc>
        <w:tc>
          <w:tcPr>
            <w:tcW w:w="1794" w:type="dxa"/>
            <w:shd w:val="clear" w:color="auto" w:fill="auto"/>
            <w:tcMar>
              <w:top w:w="120" w:type="dxa"/>
              <w:left w:w="120" w:type="dxa"/>
              <w:bottom w:w="120" w:type="dxa"/>
              <w:right w:w="120" w:type="dxa"/>
            </w:tcMar>
            <w:hideMark/>
          </w:tcPr>
          <w:p w14:paraId="61486C58"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i/>
                <w:iCs/>
                <w:color w:val="333333"/>
                <w:sz w:val="23"/>
                <w:szCs w:val="23"/>
              </w:rPr>
              <w:t> </w:t>
            </w:r>
          </w:p>
        </w:tc>
        <w:tc>
          <w:tcPr>
            <w:tcW w:w="6492" w:type="dxa"/>
            <w:shd w:val="clear" w:color="auto" w:fill="auto"/>
            <w:tcMar>
              <w:top w:w="120" w:type="dxa"/>
              <w:left w:w="120" w:type="dxa"/>
              <w:bottom w:w="120" w:type="dxa"/>
              <w:right w:w="120" w:type="dxa"/>
            </w:tcMar>
            <w:hideMark/>
          </w:tcPr>
          <w:p w14:paraId="327146DC"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Gồm 03 học phần Giáo dục Quốc phòng (</w:t>
            </w:r>
            <w:r w:rsidRPr="009B06D5">
              <w:rPr>
                <w:rFonts w:ascii="Helvetica" w:eastAsia="Times New Roman" w:hAnsi="Helvetica" w:cs="Helvetica"/>
                <w:i/>
                <w:iCs/>
                <w:color w:val="333333"/>
                <w:sz w:val="23"/>
                <w:szCs w:val="23"/>
              </w:rPr>
              <w:t>SV tham gia học kỳ quân đội trong học kì hè)</w:t>
            </w:r>
          </w:p>
        </w:tc>
      </w:tr>
      <w:tr w:rsidR="009B06D5" w:rsidRPr="009B06D5" w14:paraId="48105CDC" w14:textId="77777777" w:rsidTr="00496B74">
        <w:tc>
          <w:tcPr>
            <w:tcW w:w="1397" w:type="dxa"/>
            <w:shd w:val="clear" w:color="auto" w:fill="auto"/>
            <w:tcMar>
              <w:top w:w="120" w:type="dxa"/>
              <w:left w:w="120" w:type="dxa"/>
              <w:bottom w:w="120" w:type="dxa"/>
              <w:right w:w="120" w:type="dxa"/>
            </w:tcMar>
            <w:hideMark/>
          </w:tcPr>
          <w:p w14:paraId="3998F9DF"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2</w:t>
            </w:r>
          </w:p>
        </w:tc>
        <w:tc>
          <w:tcPr>
            <w:tcW w:w="11653" w:type="dxa"/>
            <w:gridSpan w:val="3"/>
            <w:shd w:val="clear" w:color="auto" w:fill="auto"/>
            <w:tcMar>
              <w:top w:w="120" w:type="dxa"/>
              <w:left w:w="120" w:type="dxa"/>
              <w:bottom w:w="120" w:type="dxa"/>
              <w:right w:w="120" w:type="dxa"/>
            </w:tcMar>
            <w:hideMark/>
          </w:tcPr>
          <w:p w14:paraId="3CB6B37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b/>
                <w:bCs/>
                <w:color w:val="333333"/>
                <w:sz w:val="23"/>
                <w:szCs w:val="23"/>
              </w:rPr>
              <w:t>Kiến</w:t>
            </w:r>
            <w:r w:rsidR="00E518AC">
              <w:rPr>
                <w:rFonts w:ascii="Helvetica" w:eastAsia="Times New Roman" w:hAnsi="Helvetica" w:cs="Helvetica"/>
                <w:b/>
                <w:bCs/>
                <w:color w:val="333333"/>
                <w:sz w:val="23"/>
                <w:szCs w:val="23"/>
              </w:rPr>
              <w:t xml:space="preserve"> thức giáo dục chuyên ngành:  84</w:t>
            </w:r>
            <w:r w:rsidRPr="009B06D5">
              <w:rPr>
                <w:rFonts w:ascii="Helvetica" w:eastAsia="Times New Roman" w:hAnsi="Helvetica" w:cs="Helvetica"/>
                <w:b/>
                <w:bCs/>
                <w:color w:val="333333"/>
                <w:sz w:val="23"/>
                <w:szCs w:val="23"/>
              </w:rPr>
              <w:t xml:space="preserve"> tín chỉ</w:t>
            </w:r>
          </w:p>
        </w:tc>
      </w:tr>
      <w:tr w:rsidR="009B06D5" w:rsidRPr="009B06D5" w14:paraId="790A8167" w14:textId="77777777" w:rsidTr="00496B74">
        <w:tc>
          <w:tcPr>
            <w:tcW w:w="1397" w:type="dxa"/>
            <w:shd w:val="clear" w:color="auto" w:fill="auto"/>
            <w:tcMar>
              <w:top w:w="120" w:type="dxa"/>
              <w:left w:w="120" w:type="dxa"/>
              <w:bottom w:w="120" w:type="dxa"/>
              <w:right w:w="120" w:type="dxa"/>
            </w:tcMar>
            <w:hideMark/>
          </w:tcPr>
          <w:p w14:paraId="36C74255"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2.1</w:t>
            </w:r>
          </w:p>
        </w:tc>
        <w:tc>
          <w:tcPr>
            <w:tcW w:w="3367" w:type="dxa"/>
            <w:shd w:val="clear" w:color="auto" w:fill="auto"/>
            <w:tcMar>
              <w:top w:w="120" w:type="dxa"/>
              <w:left w:w="120" w:type="dxa"/>
              <w:bottom w:w="120" w:type="dxa"/>
              <w:right w:w="120" w:type="dxa"/>
            </w:tcMar>
            <w:hideMark/>
          </w:tcPr>
          <w:p w14:paraId="15488BA0"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Kiến thức cơ sở</w:t>
            </w:r>
          </w:p>
        </w:tc>
        <w:tc>
          <w:tcPr>
            <w:tcW w:w="1794" w:type="dxa"/>
            <w:shd w:val="clear" w:color="auto" w:fill="auto"/>
            <w:tcMar>
              <w:top w:w="120" w:type="dxa"/>
              <w:left w:w="120" w:type="dxa"/>
              <w:bottom w:w="120" w:type="dxa"/>
              <w:right w:w="120" w:type="dxa"/>
            </w:tcMar>
            <w:hideMark/>
          </w:tcPr>
          <w:p w14:paraId="1B213D50"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27</w:t>
            </w:r>
          </w:p>
        </w:tc>
        <w:tc>
          <w:tcPr>
            <w:tcW w:w="6492" w:type="dxa"/>
            <w:shd w:val="clear" w:color="auto" w:fill="auto"/>
            <w:tcMar>
              <w:top w:w="120" w:type="dxa"/>
              <w:left w:w="120" w:type="dxa"/>
              <w:bottom w:w="120" w:type="dxa"/>
              <w:right w:w="120" w:type="dxa"/>
            </w:tcMar>
            <w:hideMark/>
          </w:tcPr>
          <w:p w14:paraId="6539E4C7"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Luật công ty, Nguyên lý Marketing, Nguyên lý quản trị</w:t>
            </w:r>
            <w:r w:rsidR="00E518AC">
              <w:rPr>
                <w:rFonts w:ascii="Helvetica" w:eastAsia="Times New Roman" w:hAnsi="Helvetica" w:cs="Helvetica"/>
                <w:color w:val="333333"/>
                <w:sz w:val="23"/>
                <w:szCs w:val="23"/>
              </w:rPr>
              <w:t>, Quản trị tài chính</w:t>
            </w:r>
          </w:p>
        </w:tc>
      </w:tr>
      <w:tr w:rsidR="009B06D5" w:rsidRPr="009B06D5" w14:paraId="2D604E18" w14:textId="77777777" w:rsidTr="00496B74">
        <w:tc>
          <w:tcPr>
            <w:tcW w:w="1397" w:type="dxa"/>
            <w:shd w:val="clear" w:color="auto" w:fill="auto"/>
            <w:tcMar>
              <w:top w:w="120" w:type="dxa"/>
              <w:left w:w="120" w:type="dxa"/>
              <w:bottom w:w="120" w:type="dxa"/>
              <w:right w:w="120" w:type="dxa"/>
            </w:tcMar>
            <w:hideMark/>
          </w:tcPr>
          <w:p w14:paraId="231347D4"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2.2</w:t>
            </w:r>
          </w:p>
        </w:tc>
        <w:tc>
          <w:tcPr>
            <w:tcW w:w="3367" w:type="dxa"/>
            <w:shd w:val="clear" w:color="auto" w:fill="auto"/>
            <w:tcMar>
              <w:top w:w="120" w:type="dxa"/>
              <w:left w:w="120" w:type="dxa"/>
              <w:bottom w:w="120" w:type="dxa"/>
              <w:right w:w="120" w:type="dxa"/>
            </w:tcMar>
            <w:hideMark/>
          </w:tcPr>
          <w:p w14:paraId="35B749C9"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Kiến thức ngành</w:t>
            </w:r>
          </w:p>
        </w:tc>
        <w:tc>
          <w:tcPr>
            <w:tcW w:w="1794" w:type="dxa"/>
            <w:shd w:val="clear" w:color="auto" w:fill="auto"/>
            <w:tcMar>
              <w:top w:w="120" w:type="dxa"/>
              <w:left w:w="120" w:type="dxa"/>
              <w:bottom w:w="120" w:type="dxa"/>
              <w:right w:w="120" w:type="dxa"/>
            </w:tcMar>
            <w:hideMark/>
          </w:tcPr>
          <w:p w14:paraId="53967F95" w14:textId="77777777" w:rsidR="009B06D5" w:rsidRPr="009B06D5" w:rsidRDefault="00E518AC" w:rsidP="00E518A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57</w:t>
            </w:r>
          </w:p>
        </w:tc>
        <w:tc>
          <w:tcPr>
            <w:tcW w:w="6492" w:type="dxa"/>
            <w:shd w:val="clear" w:color="auto" w:fill="auto"/>
            <w:tcMar>
              <w:top w:w="120" w:type="dxa"/>
              <w:left w:w="120" w:type="dxa"/>
              <w:bottom w:w="120" w:type="dxa"/>
              <w:right w:w="120" w:type="dxa"/>
            </w:tcMar>
            <w:hideMark/>
          </w:tcPr>
          <w:p w14:paraId="4FA94F9E"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 </w:t>
            </w:r>
          </w:p>
        </w:tc>
      </w:tr>
      <w:tr w:rsidR="009B06D5" w:rsidRPr="009B06D5" w14:paraId="0FB63123" w14:textId="77777777" w:rsidTr="00496B74">
        <w:tc>
          <w:tcPr>
            <w:tcW w:w="1397" w:type="dxa"/>
            <w:vMerge w:val="restart"/>
            <w:shd w:val="clear" w:color="auto" w:fill="auto"/>
            <w:tcMar>
              <w:top w:w="120" w:type="dxa"/>
              <w:left w:w="120" w:type="dxa"/>
              <w:bottom w:w="120" w:type="dxa"/>
              <w:right w:w="120" w:type="dxa"/>
            </w:tcMar>
            <w:hideMark/>
          </w:tcPr>
          <w:p w14:paraId="62A0C58F"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 </w:t>
            </w:r>
          </w:p>
        </w:tc>
        <w:tc>
          <w:tcPr>
            <w:tcW w:w="3367" w:type="dxa"/>
            <w:shd w:val="clear" w:color="auto" w:fill="auto"/>
            <w:tcMar>
              <w:top w:w="120" w:type="dxa"/>
              <w:left w:w="120" w:type="dxa"/>
              <w:bottom w:w="120" w:type="dxa"/>
              <w:right w:w="120" w:type="dxa"/>
            </w:tcMar>
            <w:hideMark/>
          </w:tcPr>
          <w:p w14:paraId="4CC7ECCB"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794" w:type="dxa"/>
            <w:shd w:val="clear" w:color="auto" w:fill="auto"/>
            <w:tcMar>
              <w:top w:w="120" w:type="dxa"/>
              <w:left w:w="120" w:type="dxa"/>
              <w:bottom w:w="120" w:type="dxa"/>
              <w:right w:w="120" w:type="dxa"/>
            </w:tcMar>
            <w:hideMark/>
          </w:tcPr>
          <w:p w14:paraId="2CD40C87"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41</w:t>
            </w:r>
          </w:p>
        </w:tc>
        <w:tc>
          <w:tcPr>
            <w:tcW w:w="6492" w:type="dxa"/>
            <w:shd w:val="clear" w:color="auto" w:fill="auto"/>
            <w:tcMar>
              <w:top w:w="120" w:type="dxa"/>
              <w:left w:w="120" w:type="dxa"/>
              <w:bottom w:w="120" w:type="dxa"/>
              <w:right w:w="120" w:type="dxa"/>
            </w:tcMar>
            <w:hideMark/>
          </w:tcPr>
          <w:p w14:paraId="5DF15648" w14:textId="77777777" w:rsidR="009B06D5" w:rsidRPr="009B06D5" w:rsidRDefault="009B06D5" w:rsidP="00E518AC">
            <w:pPr>
              <w:numPr>
                <w:ilvl w:val="0"/>
                <w:numId w:val="2"/>
              </w:numPr>
              <w:spacing w:before="100" w:beforeAutospacing="1" w:after="100" w:afterAutospacing="1" w:line="240" w:lineRule="auto"/>
              <w:ind w:left="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Chuyên đề định hướng nghề nghiệp - KDQT, Luật thương mại q</w:t>
            </w:r>
            <w:r w:rsidR="00E518AC">
              <w:rPr>
                <w:rFonts w:ascii="Helvetica" w:eastAsia="Times New Roman" w:hAnsi="Helvetica" w:cs="Helvetica"/>
                <w:color w:val="333333"/>
                <w:sz w:val="23"/>
                <w:szCs w:val="23"/>
              </w:rPr>
              <w:t>uốc tế, Quản trị nguồn nhân lực</w:t>
            </w:r>
            <w:r w:rsidRPr="009B06D5">
              <w:rPr>
                <w:rFonts w:ascii="Helvetica" w:eastAsia="Times New Roman" w:hAnsi="Helvetica" w:cs="Helvetica"/>
                <w:color w:val="333333"/>
                <w:sz w:val="23"/>
                <w:szCs w:val="23"/>
              </w:rPr>
              <w:t>, Quản trị tài chính quốc tế, Đàm phán thương lượng trong kinh doanh, Chiến lược kinh doanh quốc tế</w:t>
            </w:r>
            <w:r w:rsidR="00E518AC">
              <w:rPr>
                <w:rFonts w:ascii="Helvetica" w:eastAsia="Times New Roman" w:hAnsi="Helvetica" w:cs="Helvetica"/>
                <w:color w:val="333333"/>
                <w:sz w:val="23"/>
                <w:szCs w:val="23"/>
              </w:rPr>
              <w:t>.</w:t>
            </w:r>
          </w:p>
          <w:p w14:paraId="0E87EDB0" w14:textId="77777777" w:rsidR="009B06D5" w:rsidRPr="009B06D5" w:rsidRDefault="009B06D5" w:rsidP="00E518AC">
            <w:pPr>
              <w:numPr>
                <w:ilvl w:val="0"/>
                <w:numId w:val="2"/>
              </w:numPr>
              <w:spacing w:before="100" w:beforeAutospacing="1" w:after="100" w:afterAutospacing="1" w:line="240" w:lineRule="auto"/>
              <w:ind w:left="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Thực tập nghề nghiệp, Kỹ thuật nghiệp vụ ngoại thương, Fiata - Module 1 (P1), Fiata - Module 2, Fiata - Module 3, Fiata - Module 4, Kinh doanh quốc tế, Quản trị chuỗi cung ứng toàn cầu, Fiata - Module 1 (P2)</w:t>
            </w:r>
          </w:p>
        </w:tc>
      </w:tr>
      <w:tr w:rsidR="009B06D5" w:rsidRPr="009B06D5" w14:paraId="115340A1" w14:textId="77777777" w:rsidTr="00496B74">
        <w:tc>
          <w:tcPr>
            <w:tcW w:w="0" w:type="auto"/>
            <w:vMerge/>
            <w:shd w:val="clear" w:color="auto" w:fill="auto"/>
            <w:vAlign w:val="center"/>
            <w:hideMark/>
          </w:tcPr>
          <w:p w14:paraId="5B87C808" w14:textId="77777777" w:rsidR="009B06D5" w:rsidRPr="009B06D5" w:rsidRDefault="009B06D5" w:rsidP="00E518AC">
            <w:pPr>
              <w:spacing w:after="0" w:line="240" w:lineRule="auto"/>
              <w:rPr>
                <w:rFonts w:ascii="Helvetica" w:eastAsia="Times New Roman" w:hAnsi="Helvetica" w:cs="Helvetica"/>
                <w:color w:val="333333"/>
                <w:sz w:val="23"/>
                <w:szCs w:val="23"/>
              </w:rPr>
            </w:pPr>
          </w:p>
        </w:tc>
        <w:tc>
          <w:tcPr>
            <w:tcW w:w="3367" w:type="dxa"/>
            <w:shd w:val="clear" w:color="auto" w:fill="auto"/>
            <w:tcMar>
              <w:top w:w="120" w:type="dxa"/>
              <w:left w:w="120" w:type="dxa"/>
              <w:bottom w:w="120" w:type="dxa"/>
              <w:right w:w="120" w:type="dxa"/>
            </w:tcMar>
            <w:hideMark/>
          </w:tcPr>
          <w:p w14:paraId="0311BD37" w14:textId="77777777"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học tự chọn</w:t>
            </w:r>
          </w:p>
        </w:tc>
        <w:tc>
          <w:tcPr>
            <w:tcW w:w="1794" w:type="dxa"/>
            <w:shd w:val="clear" w:color="auto" w:fill="auto"/>
            <w:tcMar>
              <w:top w:w="120" w:type="dxa"/>
              <w:left w:w="120" w:type="dxa"/>
              <w:bottom w:w="120" w:type="dxa"/>
              <w:right w:w="120" w:type="dxa"/>
            </w:tcMar>
            <w:hideMark/>
          </w:tcPr>
          <w:p w14:paraId="5A94A672" w14:textId="77777777" w:rsidR="009B06D5" w:rsidRPr="009B06D5" w:rsidRDefault="00E518AC" w:rsidP="00E518A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6</w:t>
            </w:r>
          </w:p>
        </w:tc>
        <w:tc>
          <w:tcPr>
            <w:tcW w:w="6492" w:type="dxa"/>
            <w:shd w:val="clear" w:color="auto" w:fill="auto"/>
            <w:tcMar>
              <w:top w:w="120" w:type="dxa"/>
              <w:left w:w="120" w:type="dxa"/>
              <w:bottom w:w="120" w:type="dxa"/>
              <w:right w:w="120" w:type="dxa"/>
            </w:tcMar>
            <w:hideMark/>
          </w:tcPr>
          <w:p w14:paraId="13C2377D" w14:textId="77777777" w:rsidR="009B06D5" w:rsidRPr="009B06D5" w:rsidRDefault="009B06D5" w:rsidP="00E518AC">
            <w:pPr>
              <w:numPr>
                <w:ilvl w:val="0"/>
                <w:numId w:val="3"/>
              </w:numPr>
              <w:spacing w:before="100" w:beforeAutospacing="1" w:after="100" w:afterAutospacing="1" w:line="240" w:lineRule="auto"/>
              <w:ind w:left="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Quản trị dự án, Hành vi khách hàng</w:t>
            </w:r>
          </w:p>
          <w:p w14:paraId="1CD77940" w14:textId="3622F4C7" w:rsidR="009B06D5" w:rsidRPr="009B06D5" w:rsidRDefault="009B06D5" w:rsidP="00A6299C">
            <w:pPr>
              <w:numPr>
                <w:ilvl w:val="0"/>
                <w:numId w:val="3"/>
              </w:numPr>
              <w:spacing w:before="100" w:beforeAutospacing="1" w:after="100" w:afterAutospacing="1" w:line="240" w:lineRule="auto"/>
              <w:ind w:left="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 xml:space="preserve">Thương mại điện tử, Marketing toàn cầu </w:t>
            </w:r>
          </w:p>
        </w:tc>
      </w:tr>
      <w:tr w:rsidR="00496B74" w:rsidRPr="009B06D5" w14:paraId="7971AF13" w14:textId="77777777" w:rsidTr="00496B74">
        <w:tc>
          <w:tcPr>
            <w:tcW w:w="0" w:type="auto"/>
            <w:vMerge/>
            <w:shd w:val="clear" w:color="auto" w:fill="auto"/>
            <w:vAlign w:val="center"/>
            <w:hideMark/>
          </w:tcPr>
          <w:p w14:paraId="41E312B1" w14:textId="77777777" w:rsidR="00496B74" w:rsidRPr="009B06D5" w:rsidRDefault="00496B74" w:rsidP="00E518AC">
            <w:pPr>
              <w:spacing w:after="0" w:line="240" w:lineRule="auto"/>
              <w:rPr>
                <w:rFonts w:ascii="Helvetica" w:eastAsia="Times New Roman" w:hAnsi="Helvetica" w:cs="Helvetica"/>
                <w:color w:val="333333"/>
                <w:sz w:val="23"/>
                <w:szCs w:val="23"/>
              </w:rPr>
            </w:pPr>
          </w:p>
        </w:tc>
        <w:tc>
          <w:tcPr>
            <w:tcW w:w="3367" w:type="dxa"/>
            <w:shd w:val="clear" w:color="auto" w:fill="auto"/>
            <w:tcMar>
              <w:top w:w="120" w:type="dxa"/>
              <w:left w:w="120" w:type="dxa"/>
              <w:bottom w:w="120" w:type="dxa"/>
              <w:right w:w="120" w:type="dxa"/>
            </w:tcMar>
            <w:hideMark/>
          </w:tcPr>
          <w:p w14:paraId="3F50DE9A"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Tập sự nghề nghiệp</w:t>
            </w:r>
          </w:p>
        </w:tc>
        <w:tc>
          <w:tcPr>
            <w:tcW w:w="1794" w:type="dxa"/>
            <w:shd w:val="clear" w:color="auto" w:fill="auto"/>
            <w:tcMar>
              <w:top w:w="120" w:type="dxa"/>
              <w:left w:w="120" w:type="dxa"/>
              <w:bottom w:w="120" w:type="dxa"/>
              <w:right w:w="120" w:type="dxa"/>
            </w:tcMar>
            <w:hideMark/>
          </w:tcPr>
          <w:p w14:paraId="1C788CAB"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2</w:t>
            </w:r>
          </w:p>
        </w:tc>
        <w:tc>
          <w:tcPr>
            <w:tcW w:w="6492" w:type="dxa"/>
            <w:shd w:val="clear" w:color="auto" w:fill="auto"/>
            <w:tcMar>
              <w:top w:w="120" w:type="dxa"/>
              <w:left w:w="120" w:type="dxa"/>
              <w:bottom w:w="120" w:type="dxa"/>
              <w:right w:w="120" w:type="dxa"/>
            </w:tcMar>
            <w:hideMark/>
          </w:tcPr>
          <w:p w14:paraId="57B943FA"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-SV thực hiện từ 2- 4 tháng học kì làm việc tập sự tại</w:t>
            </w:r>
            <w:r>
              <w:rPr>
                <w:rFonts w:ascii="Helvetica" w:eastAsia="Times New Roman" w:hAnsi="Helvetica" w:cs="Helvetica"/>
                <w:color w:val="333333"/>
                <w:sz w:val="23"/>
                <w:szCs w:val="23"/>
              </w:rPr>
              <w:t xml:space="preserve"> doanh nghiệp như một nhân viên</w:t>
            </w:r>
            <w:r w:rsidRPr="006E3017">
              <w:rPr>
                <w:rFonts w:ascii="Helvetica" w:eastAsia="Times New Roman" w:hAnsi="Helvetica" w:cs="Helvetica"/>
                <w:color w:val="333333"/>
                <w:sz w:val="23"/>
                <w:szCs w:val="23"/>
              </w:rPr>
              <w:t xml:space="preserve"> </w:t>
            </w:r>
            <w:r w:rsidRPr="006E3017">
              <w:rPr>
                <w:rFonts w:ascii="Helvetica" w:eastAsia="Times New Roman" w:hAnsi="Helvetica" w:cs="Helvetica"/>
                <w:color w:val="333333"/>
                <w:sz w:val="23"/>
                <w:szCs w:val="23"/>
              </w:rPr>
              <w:br/>
              <w:t>-SV đi thực tập 01 học kì ở nước ngoài</w:t>
            </w:r>
            <w:r w:rsidRPr="006E3017">
              <w:rPr>
                <w:rFonts w:ascii="Helvetica" w:eastAsia="Times New Roman" w:hAnsi="Helvetica" w:cs="Helvetica"/>
                <w:color w:val="333333"/>
                <w:sz w:val="23"/>
                <w:szCs w:val="23"/>
              </w:rPr>
              <w:br/>
              <w:t>-Thi kỳ thi kỹ năng thực hành chuyên môn</w:t>
            </w:r>
          </w:p>
        </w:tc>
      </w:tr>
      <w:tr w:rsidR="00496B74" w:rsidRPr="009B06D5" w14:paraId="236A7867" w14:textId="77777777" w:rsidTr="00496B74">
        <w:tc>
          <w:tcPr>
            <w:tcW w:w="0" w:type="auto"/>
            <w:vMerge/>
            <w:shd w:val="clear" w:color="auto" w:fill="auto"/>
            <w:vAlign w:val="center"/>
            <w:hideMark/>
          </w:tcPr>
          <w:p w14:paraId="19566344" w14:textId="77777777" w:rsidR="00496B74" w:rsidRPr="009B06D5" w:rsidRDefault="00496B74" w:rsidP="00E518AC">
            <w:pPr>
              <w:spacing w:after="0" w:line="240" w:lineRule="auto"/>
              <w:rPr>
                <w:rFonts w:ascii="Helvetica" w:eastAsia="Times New Roman" w:hAnsi="Helvetica" w:cs="Helvetica"/>
                <w:color w:val="333333"/>
                <w:sz w:val="23"/>
                <w:szCs w:val="23"/>
              </w:rPr>
            </w:pPr>
          </w:p>
        </w:tc>
        <w:tc>
          <w:tcPr>
            <w:tcW w:w="3367" w:type="dxa"/>
            <w:shd w:val="clear" w:color="auto" w:fill="auto"/>
            <w:tcMar>
              <w:top w:w="120" w:type="dxa"/>
              <w:left w:w="120" w:type="dxa"/>
              <w:bottom w:w="120" w:type="dxa"/>
              <w:right w:w="120" w:type="dxa"/>
            </w:tcMar>
            <w:hideMark/>
          </w:tcPr>
          <w:p w14:paraId="222AE8D1"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Môn tốt nghiệp</w:t>
            </w:r>
          </w:p>
        </w:tc>
        <w:tc>
          <w:tcPr>
            <w:tcW w:w="1794" w:type="dxa"/>
            <w:shd w:val="clear" w:color="auto" w:fill="auto"/>
            <w:tcMar>
              <w:top w:w="120" w:type="dxa"/>
              <w:left w:w="120" w:type="dxa"/>
              <w:bottom w:w="120" w:type="dxa"/>
              <w:right w:w="120" w:type="dxa"/>
            </w:tcMar>
            <w:hideMark/>
          </w:tcPr>
          <w:p w14:paraId="63326DD8"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sidRPr="006E3017">
              <w:rPr>
                <w:rFonts w:ascii="Helvetica" w:eastAsia="Times New Roman" w:hAnsi="Helvetica" w:cs="Helvetica"/>
                <w:color w:val="333333"/>
                <w:sz w:val="23"/>
                <w:szCs w:val="23"/>
              </w:rPr>
              <w:t>8</w:t>
            </w:r>
          </w:p>
        </w:tc>
        <w:tc>
          <w:tcPr>
            <w:tcW w:w="6492" w:type="dxa"/>
            <w:shd w:val="clear" w:color="auto" w:fill="auto"/>
            <w:tcMar>
              <w:top w:w="120" w:type="dxa"/>
              <w:left w:w="120" w:type="dxa"/>
              <w:bottom w:w="120" w:type="dxa"/>
              <w:right w:w="120" w:type="dxa"/>
            </w:tcMar>
            <w:hideMark/>
          </w:tcPr>
          <w:p w14:paraId="20ACE218" w14:textId="77777777" w:rsidR="00496B74" w:rsidRPr="006E3017" w:rsidRDefault="00496B74" w:rsidP="00FE0BBC">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SV làm khóa luận hoặc tham gia </w:t>
            </w:r>
            <w:r w:rsidRPr="000F62DF">
              <w:rPr>
                <w:rFonts w:ascii="Helvetica" w:eastAsia="Times New Roman" w:hAnsi="Helvetica" w:cs="Helvetica"/>
                <w:color w:val="333333"/>
                <w:sz w:val="23"/>
                <w:szCs w:val="23"/>
              </w:rPr>
              <w:t xml:space="preserve">học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r>
              <w:rPr>
                <w:rFonts w:ascii="Helvetica" w:eastAsia="Times New Roman" w:hAnsi="Helvetica" w:cs="Helvetica"/>
                <w:color w:val="333333"/>
                <w:sz w:val="23"/>
                <w:szCs w:val="23"/>
              </w:rPr>
              <w:t xml:space="preserve"> bằng Tiếng Anh</w:t>
            </w:r>
          </w:p>
        </w:tc>
      </w:tr>
    </w:tbl>
    <w:p w14:paraId="4699DE69" w14:textId="3CE93236"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Học kỳ nước ngoài được tổ c</w:t>
      </w:r>
      <w:r w:rsidR="00BD28A5">
        <w:rPr>
          <w:rFonts w:ascii="Helvetica" w:eastAsia="Times New Roman" w:hAnsi="Helvetica" w:cs="Helvetica"/>
          <w:color w:val="333333"/>
          <w:sz w:val="23"/>
          <w:szCs w:val="23"/>
        </w:rPr>
        <w:t>hức cho sinh viên chương trình C</w:t>
      </w:r>
      <w:r w:rsidRPr="009B06D5">
        <w:rPr>
          <w:rFonts w:ascii="Helvetica" w:eastAsia="Times New Roman" w:hAnsi="Helvetica" w:cs="Helvetica"/>
          <w:color w:val="333333"/>
          <w:sz w:val="23"/>
          <w:szCs w:val="23"/>
        </w:rPr>
        <w:t>hất lượng cao, dự kiến diễn ra vào khoảng năm</w:t>
      </w:r>
      <w:r w:rsidR="006648EC">
        <w:rPr>
          <w:rFonts w:ascii="Helvetica" w:eastAsia="Times New Roman" w:hAnsi="Helvetica" w:cs="Helvetica"/>
          <w:color w:val="333333"/>
          <w:sz w:val="23"/>
          <w:szCs w:val="23"/>
          <w:lang w:val="vi-VN"/>
        </w:rPr>
        <w:t xml:space="preserve"> </w:t>
      </w:r>
      <w:r w:rsidRPr="009B06D5">
        <w:rPr>
          <w:rFonts w:ascii="Helvetica" w:eastAsia="Times New Roman" w:hAnsi="Helvetica" w:cs="Helvetica"/>
          <w:color w:val="333333"/>
          <w:sz w:val="23"/>
          <w:szCs w:val="23"/>
        </w:rPr>
        <w:t>thứ 3-4.</w:t>
      </w:r>
    </w:p>
    <w:p w14:paraId="17F63791" w14:textId="7B21795F" w:rsidR="009B06D5" w:rsidRPr="009B06D5" w:rsidRDefault="009B06D5" w:rsidP="00E518AC">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Học kỳ quân đội được thiết kế riêng biệt cho sinh viên vừa học Giáo dục quốc phòng, vừa trải nghiệm cuộc</w:t>
      </w:r>
      <w:r w:rsidR="00BD28A5">
        <w:rPr>
          <w:rFonts w:ascii="Helvetica" w:eastAsia="Times New Roman" w:hAnsi="Helvetica" w:cs="Helvetica"/>
          <w:color w:val="333333"/>
          <w:sz w:val="23"/>
          <w:szCs w:val="23"/>
        </w:rPr>
        <w:t xml:space="preserve"> sống trong môi trường quân đội, </w:t>
      </w:r>
      <w:r w:rsidRPr="009B06D5">
        <w:rPr>
          <w:rFonts w:ascii="Helvetica" w:eastAsia="Times New Roman" w:hAnsi="Helvetica" w:cs="Helvetica"/>
          <w:color w:val="333333"/>
          <w:sz w:val="23"/>
          <w:szCs w:val="23"/>
        </w:rPr>
        <w:t xml:space="preserve">giúp rèn luyện kỹ năng sống, </w:t>
      </w:r>
      <w:r w:rsidR="004B641B">
        <w:rPr>
          <w:rFonts w:ascii="Helvetica" w:eastAsia="Times New Roman" w:hAnsi="Helvetica" w:cs="Helvetica"/>
          <w:color w:val="333333"/>
          <w:sz w:val="23"/>
          <w:szCs w:val="23"/>
        </w:rPr>
        <w:t xml:space="preserve">nâng cao </w:t>
      </w:r>
      <w:r w:rsidRPr="009B06D5">
        <w:rPr>
          <w:rFonts w:ascii="Helvetica" w:eastAsia="Times New Roman" w:hAnsi="Helvetica" w:cs="Helvetica"/>
          <w:color w:val="333333"/>
          <w:sz w:val="23"/>
          <w:szCs w:val="23"/>
        </w:rPr>
        <w:t>lò</w:t>
      </w:r>
      <w:r w:rsidR="004B641B">
        <w:rPr>
          <w:rFonts w:ascii="Helvetica" w:eastAsia="Times New Roman" w:hAnsi="Helvetica" w:cs="Helvetica"/>
          <w:color w:val="333333"/>
          <w:sz w:val="23"/>
          <w:szCs w:val="23"/>
        </w:rPr>
        <w:t>ng tự tin và tự hào dân tộc đối với đất nước.</w:t>
      </w:r>
      <w:bookmarkStart w:id="0" w:name="_GoBack"/>
      <w:bookmarkEnd w:id="0"/>
    </w:p>
    <w:sectPr w:rsidR="009B06D5" w:rsidRPr="009B06D5" w:rsidSect="009B06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708FD"/>
    <w:multiLevelType w:val="hybridMultilevel"/>
    <w:tmpl w:val="B088F08E"/>
    <w:lvl w:ilvl="0" w:tplc="8112FB5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3F11541"/>
    <w:multiLevelType w:val="multilevel"/>
    <w:tmpl w:val="2304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B3DC4"/>
    <w:multiLevelType w:val="multilevel"/>
    <w:tmpl w:val="B34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10BCC"/>
    <w:multiLevelType w:val="multilevel"/>
    <w:tmpl w:val="81E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D3726"/>
    <w:multiLevelType w:val="multilevel"/>
    <w:tmpl w:val="EB5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279AA"/>
    <w:multiLevelType w:val="multilevel"/>
    <w:tmpl w:val="8F88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43344"/>
    <w:multiLevelType w:val="hybridMultilevel"/>
    <w:tmpl w:val="12F24078"/>
    <w:lvl w:ilvl="0" w:tplc="2F22B8C6">
      <w:start w:val="5"/>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D5"/>
    <w:rsid w:val="00090461"/>
    <w:rsid w:val="000D67F6"/>
    <w:rsid w:val="00181C21"/>
    <w:rsid w:val="001960BC"/>
    <w:rsid w:val="001A3902"/>
    <w:rsid w:val="002B19EE"/>
    <w:rsid w:val="0043701B"/>
    <w:rsid w:val="00496B74"/>
    <w:rsid w:val="004B08B0"/>
    <w:rsid w:val="004B641B"/>
    <w:rsid w:val="00511396"/>
    <w:rsid w:val="00520DED"/>
    <w:rsid w:val="005A67F3"/>
    <w:rsid w:val="00651B24"/>
    <w:rsid w:val="00652DFF"/>
    <w:rsid w:val="006648EC"/>
    <w:rsid w:val="006B06BE"/>
    <w:rsid w:val="0083442F"/>
    <w:rsid w:val="008809F4"/>
    <w:rsid w:val="00943081"/>
    <w:rsid w:val="00947A21"/>
    <w:rsid w:val="00955C60"/>
    <w:rsid w:val="009B06D5"/>
    <w:rsid w:val="009D72BB"/>
    <w:rsid w:val="00A32AAD"/>
    <w:rsid w:val="00A6299C"/>
    <w:rsid w:val="00A65C46"/>
    <w:rsid w:val="00A92B07"/>
    <w:rsid w:val="00AA59E4"/>
    <w:rsid w:val="00B0747E"/>
    <w:rsid w:val="00B73B6F"/>
    <w:rsid w:val="00BD28A5"/>
    <w:rsid w:val="00CC4124"/>
    <w:rsid w:val="00D261CD"/>
    <w:rsid w:val="00E518AC"/>
    <w:rsid w:val="00E73235"/>
    <w:rsid w:val="00E749F0"/>
    <w:rsid w:val="00E92B7E"/>
    <w:rsid w:val="00ED0C9B"/>
    <w:rsid w:val="00F3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6D5"/>
    <w:rPr>
      <w:b/>
      <w:bCs/>
    </w:rPr>
  </w:style>
  <w:style w:type="character" w:styleId="Emphasis">
    <w:name w:val="Emphasis"/>
    <w:basedOn w:val="DefaultParagraphFont"/>
    <w:uiPriority w:val="20"/>
    <w:qFormat/>
    <w:rsid w:val="009B06D5"/>
    <w:rPr>
      <w:i/>
      <w:iCs/>
    </w:rPr>
  </w:style>
  <w:style w:type="paragraph" w:styleId="ListParagraph">
    <w:name w:val="List Paragraph"/>
    <w:basedOn w:val="Normal"/>
    <w:uiPriority w:val="34"/>
    <w:qFormat/>
    <w:rsid w:val="00E7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6D5"/>
    <w:rPr>
      <w:b/>
      <w:bCs/>
    </w:rPr>
  </w:style>
  <w:style w:type="character" w:styleId="Emphasis">
    <w:name w:val="Emphasis"/>
    <w:basedOn w:val="DefaultParagraphFont"/>
    <w:uiPriority w:val="20"/>
    <w:qFormat/>
    <w:rsid w:val="009B06D5"/>
    <w:rPr>
      <w:i/>
      <w:iCs/>
    </w:rPr>
  </w:style>
  <w:style w:type="paragraph" w:styleId="ListParagraph">
    <w:name w:val="List Paragraph"/>
    <w:basedOn w:val="Normal"/>
    <w:uiPriority w:val="34"/>
    <w:qFormat/>
    <w:rsid w:val="00E7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Thanh Thuy</dc:creator>
  <cp:lastModifiedBy>HT</cp:lastModifiedBy>
  <cp:revision>2</cp:revision>
  <dcterms:created xsi:type="dcterms:W3CDTF">2018-08-30T07:27:00Z</dcterms:created>
  <dcterms:modified xsi:type="dcterms:W3CDTF">2018-08-30T07:27:00Z</dcterms:modified>
</cp:coreProperties>
</file>